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a0e6" w14:textId="f81a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2019 года № 331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Әйет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декабря 2021 года № 71.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Әйет района Беимбета Майлина Костанайской области" от 18 декабря 2019 года № 331 (зарегистрированное в Реестре государственной регистрации нормативных правовых актов под № 8836)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Әйет района Беимбета Майлина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18 декабря 2019 года № 331", "Приложение к решению маслихата от 18 декабря 2019 года № 331" заменить словами "Приложение 1 к решению маслихата от 18 декабря 2019 года № 331" и "Приложение 2 к решению маслихата от 18 декабря 2019 года № 331".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Әйет района Беимбета Майлина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Әйет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 Әйет.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Әйет.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Әйет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Әйет.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Әйет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Әйет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Әйет.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