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1092" w14:textId="c3c1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января 2020 года № 346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Асенкритовского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декабря 2021 года № 69.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Асенкритовского сельского округа района Беимбета Майлина Костанайской области" от 23 января 2020 года № 346 (зарегистрированное в Реестре государственной регистрации нормативных правовых актов под № 8926)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Асенкритовского сельского округа района Беимбета Майлина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января 2020 года № 346", "Приложение к решению маслихата от 23 января 2020 года № 346" заменить словами "Приложение 1 к решению маслихата от 23 января 2020 года № 346" и "Приложение 2 к решению маслихата от 23 января 2020 года № 346".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Асенкритовского сельского округа района Беимбета Майлина Костанайской области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Асенкритовского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Асенкритовского сельского округа.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Асенкритовского сельского округа.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Асенкритовского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Асенкритовского сельского округа.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Асенкритовского сельского округа или уполномоченным им лицом.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Асенкритовского сельского округа или уполномоченное им лицо.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Асенкритовского сельского округа.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