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e526" w14:textId="36be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Тохтаровского сельского округа Житикаринского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2021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Тохтаровского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23 453,0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2122,0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21 331,0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24 464,0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Тохтаровского сельского округа на 2022 год, предусмотрен в сумме 11 007,0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Тохтаровского сельского округа в районный бюджет на 2022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Тохтаровского сельского округа на 2022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2022 год.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Тохтаровского сельского округа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Тохтаровского сельского округа на 2022 год предусмотрены целевые текущие трансферты из районного бюджета, в том числе на: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населенного пункта;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Тохтаровского сельского округа;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автомобильных дорог (отсыпка грунтощебеночной смесью с профилировкой грунта-подъезд к селу Львовка).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Тохтаровского сельского округа, не подлежащих секвестру не установлен.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