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38d" w14:textId="eb89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октября 2021 года № 2309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земельной комиссии № 792 от 26 августа 2021 года,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на земельные участки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"Казахтелеком"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РШ-2829, Р-1 в городе Костанай Костанайской области", расположенный по адресу: город Костанай, улица Хакимжановой в границах улиц Строительная- Рудненская, общей площадью 0,0522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РШ-2829, Р-1 в городе Костанай Костанайской области", расположенный по адресу: город Костанай, улица Целинная, в границах улиц Строительная- Рудненская, общей площадью 0,0444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РШ-2829, Р-1 в городе Костанай Костанайской области", расположенный по адресу: город Костанай, проезд Рудненский в границах улиц Строительная- Рудненская, улица Строительная, в границах проезда Рудненского - улицы Хакимжановой, общей площадью 0,0740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РШ-2829, Р-1 в городе Костанай Костанайской области", расположенный по адресу: город Костанай, улица Целинная, в границах улиц Рудненская - Соколовская, общей площадью 0,0906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РШ-2829, Р-1 в городе Костанай Костанайской области", расположенный по адресу: город Костанай, пересечение улицы Рудненская- переулок Соколовский, общей площадью 0,0539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РШ-2829, Р-1 в городе Костанай Костанайской области", расположенный по адресу: город Костанай, переулок Рудненский в границах улиц Строительная - Рудненская, общей площадью 0,0713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строительства и эксплуатации телефонной канализации и установки опор связи по объекту телекоммуникаций "Капитальный ремонт линейно-кабельное хозяйство распределительной сети РШ-2829, Р-1 в городе Костанай Костанайской области", расположенный по адресу: город Костанай, пересечение проезда Строительный - улицы Рудненская, общей площадью 0,0240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