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1f15" w14:textId="bab1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октября 2021 года № 2135. Утратило силу постановлением акимата города Костаная Костанайской области от 20 апреля 2023 года № 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заседания земельной комиссии от 26 августа 2021 года № 792 акимат города Костаная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в целях прокладки и эксплуатации коммунальных, инженерных, электрических и других линий и сетей на земельный участок для проектирования и прокладки инженерных проводящих сетей (внешнее электроснабжение) по объекту "Строительство многоэтажных жилых домов со встроенными коммерческими объектами и со встроенным помещением временного пребывания детей дошкольного возраста"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распределительной сети распределительный шкаф - 2829 Р - 1 город Костанай, Костанайской области" расположенного по адресу: город Костанай, улица Курганская, 2, в границах улицы Курганская, 2 (ТП 10/0,4 кВ) – улица Курганская, 8 (промзона, ТП "Центральная", 10/0,4 кВ - 400 кВА - № 300 А) общей площадью 0,0929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