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0e5e" w14:textId="fe00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июня 2021 года № 10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, электрических, коммунальных и других линий и сетей по объекту: "Реконструкция самотечного канализационного коллектора Д-500 мм" на земельный участок, расположенный в городе Костанай, улицы Ворошилова в границах проспекта Абая – улицы Гашека, общей площадью 0,0112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