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dc5d" w14:textId="076d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строительства, архитектуры и градостроительства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2021 года № 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строительства, архитектуры и градостроительства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строительства, архитектуры и градостроительства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строительства, архитектуры и градостроительства акимата Костанайской области" (далее – Управление) является государственным органом Республики Казахстан, осуществляющим реализацию государственной политики в области строительства, архитектуры и градостроительства, является заказчиком и администратором бюджетных программ.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учреждение "Архитектурно-строительное бюро" Управления строительства, архитектуры и градостроительства акимата Костанайской области.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112.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инвестиционных проектов (программ) по строительству за счет средств, поступающих из республиканского и местных бюджетов;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архитектуры, градостроительства, строительства на территории области;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у государственных органов, должностных лиц и иных организаций необходимую информацию и документацию;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разъяснения по вопросам, отнесенным к компетенции Управления;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участвовать в разработке нормативных правовых актов;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порядке защиту прав и интересов Управления в судебных органах;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функции заказчика строительства в процессе реализации инвестиционных проектов за счет средств, поступающих из республиканского и местного бюджетов, в соответствии с законодательством Республики Казахстан об архитектурной, градостроительной и строительной деятельности;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ходом и качеством выполняемых подрядчиком (генеральным подрядчиком) работ и соблюдением сроков их выполнения;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строительство объекта с сопровождением технического и авторского надзоров;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к подрядчику (генеральному подрядчику) за неисполнение либо несвоевременное и некачественное исполнение указаний технического и авторского надзоров;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приемке в эксплуатацию построенных объектов, по которым Управление является заказчиком;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областного маслихата проект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утверждение областному маслихату комплексные схемы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в областной маслихат правила содержания и защиты зеленых насаждений, правила благоустройства территорий городов и населенных пунктов,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разработанные на основании типовых правил, утверждаемых уполномоченным органом по делам архитектуры, градостроительства и строительства;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проекты генеральных планов городов областного значения;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информирует население о планируемой застройке территории либо иных градостроительных изменениях;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подготавливает акты акимата области по утверждению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в работе государственных органов архитектурно-строительного контроля и надзора на территории области;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установленном порядке информацию и (или) сведения для внесения в базу данных государственного градостроительного кадастра;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ведение и наполнение информационной системы "Адресный регистр";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17-1) исключен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17-2) исключен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законодательством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Костанайской области от 06.06.2023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29.09.2023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Управления, руководителя подведомственной организации;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c изменением, внесенным постановлением акимата Костанайской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