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a8c2" w14:textId="206a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Мунайлинского районного маслихата от 25 мая 2018 года № 23/283 "Об утверждении регламента собрания местного сообщества сельского округа Баскудык"</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3 ноября 2021 года № 11/73</w:t>
      </w:r>
    </w:p>
    <w:p>
      <w:pPr>
        <w:spacing w:after="0"/>
        <w:ind w:left="0"/>
        <w:jc w:val="both"/>
      </w:pPr>
      <w:bookmarkStart w:name="z3" w:id="0"/>
      <w:r>
        <w:rPr>
          <w:rFonts w:ascii="Times New Roman"/>
          <w:b w:val="false"/>
          <w:i w:val="false"/>
          <w:color w:val="000000"/>
          <w:sz w:val="28"/>
        </w:rPr>
        <w:t>
      Мунайлинский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Внести в решение Мунайлинского районного маслихата от 25 мая 2018 года </w:t>
      </w:r>
      <w:r>
        <w:rPr>
          <w:rFonts w:ascii="Times New Roman"/>
          <w:b w:val="false"/>
          <w:i w:val="false"/>
          <w:color w:val="000000"/>
          <w:sz w:val="28"/>
        </w:rPr>
        <w:t>№ 23/283</w:t>
      </w:r>
      <w:r>
        <w:rPr>
          <w:rFonts w:ascii="Times New Roman"/>
          <w:b w:val="false"/>
          <w:i w:val="false"/>
          <w:color w:val="000000"/>
          <w:sz w:val="28"/>
        </w:rPr>
        <w:t xml:space="preserve"> "Об утверждении регламента собрания местного сообщества сельского округа Баскудык" (зарегистрировано в Реестре государственной регистрации нормативных правовых актов за № 3662)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Мунайлинского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Мунайлинского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ноября 2021 года № 11/73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Мунайлинского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мая 2018 года № 23/283</w:t>
            </w:r>
          </w:p>
        </w:tc>
      </w:tr>
    </w:tbl>
    <w:bookmarkStart w:name="z14" w:id="3"/>
    <w:p>
      <w:pPr>
        <w:spacing w:after="0"/>
        <w:ind w:left="0"/>
        <w:jc w:val="left"/>
      </w:pPr>
      <w:r>
        <w:rPr>
          <w:rFonts w:ascii="Times New Roman"/>
          <w:b/>
          <w:i w:val="false"/>
          <w:color w:val="000000"/>
        </w:rPr>
        <w:t xml:space="preserve"> Регламент собрания местного сообщества сельского округа Баскудык</w:t>
      </w:r>
    </w:p>
    <w:bookmarkEnd w:id="3"/>
    <w:bookmarkStart w:name="z15" w:id="4"/>
    <w:p>
      <w:pPr>
        <w:spacing w:after="0"/>
        <w:ind w:left="0"/>
        <w:jc w:val="left"/>
      </w:pPr>
      <w:r>
        <w:rPr>
          <w:rFonts w:ascii="Times New Roman"/>
          <w:b/>
          <w:i w:val="false"/>
          <w:color w:val="000000"/>
        </w:rPr>
        <w:t xml:space="preserve"> Глава 1. Общие положения</w:t>
      </w:r>
    </w:p>
    <w:bookmarkEnd w:id="4"/>
    <w:bookmarkStart w:name="z16"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сельский округ Баскудык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5"/>
    <w:bookmarkStart w:name="z17"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8"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Баскудык, в границах которой осуществляется местное самоуправление, формируются и функционируют его органы;</w:t>
      </w:r>
    </w:p>
    <w:bookmarkEnd w:id="7"/>
    <w:bookmarkStart w:name="z19" w:id="8"/>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0" w:id="9"/>
    <w:p>
      <w:pPr>
        <w:spacing w:after="0"/>
        <w:ind w:left="0"/>
        <w:jc w:val="both"/>
      </w:pPr>
      <w:r>
        <w:rPr>
          <w:rFonts w:ascii="Times New Roman"/>
          <w:b w:val="false"/>
          <w:i w:val="false"/>
          <w:color w:val="000000"/>
          <w:sz w:val="28"/>
        </w:rPr>
        <w:t>
      3) вопросы местного значения – вопросы деятельности сельский округ Баскудык,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сельского округа Баскудык;</w:t>
      </w:r>
    </w:p>
    <w:bookmarkEnd w:id="9"/>
    <w:bookmarkStart w:name="z21"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2"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3" w:id="12"/>
    <w:p>
      <w:pPr>
        <w:spacing w:after="0"/>
        <w:ind w:left="0"/>
        <w:jc w:val="both"/>
      </w:pPr>
      <w:r>
        <w:rPr>
          <w:rFonts w:ascii="Times New Roman"/>
          <w:b w:val="false"/>
          <w:i w:val="false"/>
          <w:color w:val="000000"/>
          <w:sz w:val="28"/>
        </w:rPr>
        <w:t>
      3. Регламент собрания утверждается маслихатом района.</w:t>
      </w:r>
    </w:p>
    <w:bookmarkEnd w:id="12"/>
    <w:bookmarkStart w:name="z24"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5"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Баскудык:</w:t>
      </w:r>
    </w:p>
    <w:bookmarkEnd w:id="14"/>
    <w:bookmarkStart w:name="z26" w:id="15"/>
    <w:p>
      <w:pPr>
        <w:spacing w:after="0"/>
        <w:ind w:left="0"/>
        <w:jc w:val="both"/>
      </w:pPr>
      <w:r>
        <w:rPr>
          <w:rFonts w:ascii="Times New Roman"/>
          <w:b w:val="false"/>
          <w:i w:val="false"/>
          <w:color w:val="000000"/>
          <w:sz w:val="28"/>
        </w:rPr>
        <w:t>
      1) до 10 тысяч населения – 5-10 членов собрания;</w:t>
      </w:r>
    </w:p>
    <w:bookmarkEnd w:id="15"/>
    <w:bookmarkStart w:name="z27"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8"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9"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30"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31" w:id="2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Типового регламента.</w:t>
      </w:r>
    </w:p>
    <w:bookmarkEnd w:id="20"/>
    <w:bookmarkStart w:name="z32"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33"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34"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5" w:id="24"/>
    <w:p>
      <w:pPr>
        <w:spacing w:after="0"/>
        <w:ind w:left="0"/>
        <w:jc w:val="both"/>
      </w:pPr>
      <w:r>
        <w:rPr>
          <w:rFonts w:ascii="Times New Roman"/>
          <w:b w:val="false"/>
          <w:i w:val="false"/>
          <w:color w:val="000000"/>
          <w:sz w:val="28"/>
        </w:rPr>
        <w:t>
      согласование проекта бюджета сельского округа Баскудык (далее – сельский округ) и отчета об исполнении бюджета;</w:t>
      </w:r>
    </w:p>
    <w:bookmarkEnd w:id="24"/>
    <w:bookmarkStart w:name="z36" w:id="2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7" w:id="26"/>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6"/>
    <w:bookmarkStart w:name="z38"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7"/>
    <w:bookmarkStart w:name="z39"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8"/>
    <w:bookmarkStart w:name="z40" w:id="2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9"/>
    <w:bookmarkStart w:name="z41" w:id="3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0"/>
    <w:bookmarkStart w:name="z42" w:id="31"/>
    <w:p>
      <w:pPr>
        <w:spacing w:after="0"/>
        <w:ind w:left="0"/>
        <w:jc w:val="both"/>
      </w:pPr>
      <w:r>
        <w:rPr>
          <w:rFonts w:ascii="Times New Roman"/>
          <w:b w:val="false"/>
          <w:i w:val="false"/>
          <w:color w:val="000000"/>
          <w:sz w:val="28"/>
        </w:rPr>
        <w:t>
      согласование представленных акимом Мунайлинского района кандидатур на должность акима сельского округа Баскудык для дальнейшего внесения в соответствующую районную избирательную комиссию для регистрации в качестве кандидата в акимы сельского округа Баскудык;</w:t>
      </w:r>
    </w:p>
    <w:bookmarkEnd w:id="31"/>
    <w:bookmarkStart w:name="z43" w:id="32"/>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2"/>
    <w:bookmarkStart w:name="z44"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5" w:id="34"/>
    <w:p>
      <w:pPr>
        <w:spacing w:after="0"/>
        <w:ind w:left="0"/>
        <w:jc w:val="both"/>
      </w:pPr>
      <w:r>
        <w:rPr>
          <w:rFonts w:ascii="Times New Roman"/>
          <w:b w:val="false"/>
          <w:i w:val="false"/>
          <w:color w:val="000000"/>
          <w:sz w:val="28"/>
        </w:rPr>
        <w:t xml:space="preserve">
      другие текущие вопросы местного сообщества. </w:t>
      </w:r>
    </w:p>
    <w:bookmarkEnd w:id="34"/>
    <w:bookmarkStart w:name="z46" w:id="35"/>
    <w:p>
      <w:pPr>
        <w:spacing w:after="0"/>
        <w:ind w:left="0"/>
        <w:jc w:val="both"/>
      </w:pPr>
      <w:r>
        <w:rPr>
          <w:rFonts w:ascii="Times New Roman"/>
          <w:b w:val="false"/>
          <w:i w:val="false"/>
          <w:color w:val="000000"/>
          <w:sz w:val="28"/>
        </w:rPr>
        <w:t>
      5.  Собрание созывается и проводится акимом сельских округов самостоятельно либо по инициативе не менее десяти процентов членов собрания, но не реже одного раза в квартал.</w:t>
      </w:r>
    </w:p>
    <w:bookmarkEnd w:id="35"/>
    <w:bookmarkStart w:name="z47"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48"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9" w:id="3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50"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51" w:id="40"/>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52"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3" w:id="42"/>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42"/>
    <w:bookmarkStart w:name="z54"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5" w:id="4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4"/>
    <w:bookmarkStart w:name="z56"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7"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8"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9"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60" w:id="4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9"/>
    <w:bookmarkStart w:name="z61"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62"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3"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4"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5"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6"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7"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68"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9"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70" w:id="59"/>
    <w:p>
      <w:pPr>
        <w:spacing w:after="0"/>
        <w:ind w:left="0"/>
        <w:jc w:val="both"/>
      </w:pPr>
      <w:r>
        <w:rPr>
          <w:rFonts w:ascii="Times New Roman"/>
          <w:b w:val="false"/>
          <w:i w:val="false"/>
          <w:color w:val="000000"/>
          <w:sz w:val="28"/>
        </w:rPr>
        <w:t>
      1) дата и место проведения собрания;</w:t>
      </w:r>
    </w:p>
    <w:bookmarkEnd w:id="59"/>
    <w:bookmarkStart w:name="z71"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72"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3"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4"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5"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4"/>
    <w:bookmarkStart w:name="z76"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5"/>
    <w:bookmarkStart w:name="z77" w:id="6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6"/>
    <w:bookmarkStart w:name="z78" w:id="67"/>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7"/>
    <w:bookmarkStart w:name="z79"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8"/>
    <w:bookmarkStart w:name="z80" w:id="6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81" w:id="70"/>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0"/>
    <w:bookmarkStart w:name="z82"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1"/>
    <w:bookmarkStart w:name="z83" w:id="72"/>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сельского округа через средства массовой информации или иными способами. </w:t>
      </w:r>
    </w:p>
    <w:bookmarkEnd w:id="72"/>
    <w:bookmarkStart w:name="z84"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5"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86" w:id="75"/>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bookmarkEnd w:id="75"/>
    <w:bookmarkStart w:name="z87"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