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ae20" w14:textId="c56a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Кендерли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ноября 2021 года № 10/82.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Кендерли на 2021 - 2023 годы согласно приложениям 1, 2 и 3 соответственно к настоящему решению,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21 047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21 047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21 047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городского бюджета в бюджет села Кендерли на 2021 год выделена субвенция в сумме 21 047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ноября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села Кендерли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Имашев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ноября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