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0cc2" w14:textId="7a90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иделиарык на 2021-2023 годы" от 29 декабря 2020 года № 65/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иделиары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2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