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6ffa" w14:textId="41c6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Жулек на 2021-2023 годы" от 29 декабря 2020 года № 65/17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12 ноября 2021 года № 14/19.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Жулек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65/17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8038)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Жулек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70 984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68 514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–71 996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-1 012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1 012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1 012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секретаря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2021 года № 14/19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65/17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Жулек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