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2a2c" w14:textId="6042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2021-2023 годы" от 29 декабря 2020 года № 65/2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941 503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136 636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804 622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966 931,5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-25 428,5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- 25 428,5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25 428,5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