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6874" w14:textId="3a46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Сырдарьинского районного маслихата от 17 ноября 2021 года № 89 "О внесении изменений в решение Сырдарьинского районного маслихата от 31 декабря 2020 года № 478 "О бюджете сельского округа Шаган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17 ноября 2021 года № 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Шаган на 2021 – 2023 годы" (зарегистрировано в Реестре государственной регистрации нормативных правовых актов за номером 8069, опубликовано в эталонном контрольном банке нормативных правовых актов Республики Казахстан 16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Шаган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100602,3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19337,5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1304,8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79960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108039,5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-7437,2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7437,2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7437,2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 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478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Шаган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учереждениями, финансируемыми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-7437,2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