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4974" w14:textId="6f04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28 сентября 2021 года № 58 "О внесении изменений в решение Сырдарьинского районного маслихата от 31 декабря 2020 года № 474 "О бюджете сельского округа Бесарык на 2021 –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сентября 2021 года № 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№474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Бесарык на 2021 – 2023 годы" (зарегистрировано в Реестре государственной регистрации нормативных правовых актов за номером 8067, опубликовано в эталонном контрольном банке нормативных правовых актов Республики Казахстан 15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Бесарык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52775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48685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55789,6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-3036,0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3036,0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3036,0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№474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