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42ff" w14:textId="bef4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Кыраш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Кыраш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58 878,8тысяч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56 869,8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58 962,8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- 84,0 тысяч тенге;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84,0 тысяч тенге: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2022 год передаваемый из районного бюджета в бюджет сельского округа 44 676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секвестру в процессе исполнения местных бюджетов на 2022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177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2022 год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медицинской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организация здравоохранения оказывающей врачевную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израсходованных) целовых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3.Частое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Финансиравание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Имеющиеся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177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Кыраш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медицинской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организация здравоохранения оказывающей врачевную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3.Частое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Финансиравание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177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Кыраш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медицинской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организация здравоохранения оказывающей врачевную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3.Частое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Финансиравание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177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2022-2024 годы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