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11222" w14:textId="ed112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Жанакорганского районного маслихата "О бюджете сельского округа Кыраш на 2021-2023 годы" от 30 декабря 2020 года № 603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10 декабря 2021 года № 137.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Жанакорганский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Жанакорганского районного маслихата "О бюджете сельского округа Кыраш на 2021-2023 годы" от 30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603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8077)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Кыраш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47 022 тысяч тенге,в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2 204тысяч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41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трансфертов– 44 777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затраты– 47 367,5тысяч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погащение бюджетных кредитов–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4)сальдо по операциям с финансовыми активами –0;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приобритение финансовых активов–0;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-345,5тысяч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профицита)бюджета– 345,5тысяч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задолжность по поступлениям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задолжность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345,5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Жанакорганского районр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2021 года № 137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603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Кыраш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нуждающимсия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3681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3681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