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6490" w14:textId="2616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70-12 "О бюджете сельского округа Мадениет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7 декабря 2021 года № 11-12.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Мадениет на 2021 – 2023 годы" (зарегистрировано в Реестре государственной регистрации нормативных правовых актов под № 8048)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Мадениет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109 580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106 133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110 334,3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754,3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 11-12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