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0ec3" w14:textId="e1b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88 612,1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13 244,8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135 419,4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-46 807,3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46 807,3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46 807,3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17.08.2022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Акай установлен в размере 51 789 тысяч тенге.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38 833,7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5 492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Акай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Акай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Акай, на 2022 год за счет республиканского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2022 год за счет областного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2022 год за счет районного бюджета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Балгынбаева, выделенной по программе "Ауыл ел бесігі" в 2021 году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 аппарата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аппараты сельскому клубу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