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1678" w14:textId="3341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Алдашбай Ахун на 2021-2023 годы" от 28 декабря 2020 года №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Алдашбай Ахун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№8005)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41 318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40 422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41 474,4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417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417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2021 год за счет районного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проведению рытья арыка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417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2021 год за счет областного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