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ca12" w14:textId="23cc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Т.Комекбаев на 2021-2023 годы" от 28 декабря 2020 года № 415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Т.Комекбаев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51 571,4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2 554,4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53 264,4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415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415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2021 год за счет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415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2021 год за счет районного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материалов, необходимых для строительства подвесного моста в целях благоустройства села Т.Комекбаева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2021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415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2021 год за счет областного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