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ba5c" w14:textId="d9cb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Карашенгель на 2021-2023 годы" от 25 декабря 2020 года №553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декабря 2021 года № 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Карашенгель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в бюджет сельского округа Карашенгель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96176,5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93434,5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97381,5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9765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средный ремонт транспортной инфраструктуры 25676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расходы по обеспечению деятельности аппарата акима 1356,5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сфера культуры 131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декабря 2021 года №165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№553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Карашенгель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