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f802" w14:textId="5e3f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Тасарык на 2021-2023 годы" от 25 декабря 2020 года №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Тасарык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58397,8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57093,8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58855,8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952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благоустройство, на освещение 3038,8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457 тысяч тенге.".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3423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Тасарык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