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78c1" w14:textId="4047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Казалинского районного маслихата Кызылординской области "О бюджете сельского округа Сарыколь на 2021-2023 годы" от 25 декабря 2020 года № 561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сентября 2021 года № 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"О бюджете сельского округа Сарыколь на 2021-2023 годы"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7988)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Сарыколь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56421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55204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56786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благоустройство, на освещение 4156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605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средный ремонт транспортной инфраструктуры 5600 тысяч тенге.".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нового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623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сентября 2021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561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Сарыколь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