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dec7" w14:textId="d11d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Майлыбас на 2021-2023 годы" от 25 декабря 2020 года № 557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сентября 2021 года № 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Майлыбас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№7972)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69075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65978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71658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2583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благоустройство, на освещение 12500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культуры 7966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расходы по обеспечению деятельности аппарата акима 200 тысяч тенге.".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нового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623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2021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Майлыбас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