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625" w14:textId="f8d3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Басыкара на 2021-2023 годы" от 25 декабря 2020 года №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Басыкара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62572,7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52,7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6530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№549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Басыкара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