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ac79" w14:textId="dc0a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"О бюджете сельского округа Сарыколь на 2021-2023 годы" от 25 декабря 2020 года № 561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19 июля 2021 года № 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"О бюджете сельского округа Сарыколь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Сарыколь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55393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54176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55758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365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благоустройство, на освещение 4156 тысяч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средный ремонт транспортной инфраструктуры 5600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№561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Сарыколь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