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5044" w14:textId="6f75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Куланды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Куланды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46 150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2 283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43 867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Куланды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206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206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ода № 206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Куланды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