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feba" w14:textId="f76f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Жетес би на 2021-2023 годы" от 31 декабря 2020 года №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Жетес би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№8114)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Жетес би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35 191,8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34 524,8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35 744,0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-552,2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 – 552,2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