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ff19" w14:textId="371f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сессии Кызылординского городского маслихата от 24 декабря 2020 года № 419-73/2 "О бюджете поселка Белкуль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 декабря 2021 года № 83-14/2.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419-73/2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Белкуль на 2021-2023 годы" (зарегистрировано в Реестре государственной регистрации нормативных правовых актов за № 7964)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Белкуль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63 826,0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25 778,0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38 048,0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69 360,3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- 5 534,3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5 534,3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5 534,3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 № 86-14/2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419-73/2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13 642,1,0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