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226d" w14:textId="0562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сессии Кызылординского городского маслихата от 24 декабря 2020 года № 419-73/2 "О бюджете поселка Белкуль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22 октября 2021 года № 72-12/2.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городского маслихата от 24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419-73/2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Белкуль на 2021-2023 годы" (зарегистрировано в Реестре государственной регистрации нормативных правовых актов за № 7964)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Белкуль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61 531,0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23 285,0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38 048,0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67 065,3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- 5 534,3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5 534,3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5 534,3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2021 года №72-12/2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№419-73/2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Белкуль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