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228c" w14:textId="3112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мер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27 декабря 2021 года № 16/101.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Жанааркинского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