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d28a" w14:textId="bdad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июня 2018 года № 32/353 "Об утверждении регламента собрания местного сообщества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19 августа 2021 года № 12/116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июня 2018 года № 32/353 "Об утверждении регламента собрания местного сообщества по Абайскому району" (зарегистрировано в Реестре государственной регистрации нормативных правовых актов под № 4859)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Абайскому району,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 Абайскому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Абай, села, поселка, сельского округа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Абай, села, поселка, сельского округа по управлению коммунальной собственностью местного самоуправления;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Абай, села, поселка,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Абай, села, поселка,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Абайского района кандидатур на должность акима города Абай, села, поселка, сельского округа для дальнейшего внесения в соответствующую районную избирательную комиссию для регистрации в качестве кандидата в акимы города Абай, села, поселка,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Абай, села, поселка,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Абай, села, поселка,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Абай, села, поселка,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Абай, села, поселка, сельского округа подписывается председателем и секретарем собрания и в течение пяти рабочих дней передается на рассмотрение в Абайский районный маслихат.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Абай, села, поселка,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акима, вопрос разрешается вышестоящим акимом после его предварительного обсуждения на заседании Абайского районного маслихата.".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