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a0cf" w14:textId="794a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Шахтинского региона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24 декабря 2021 года № 105/11.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Шахтинского региона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428 706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42 133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386 486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438 548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-9 842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9 842 тысячи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9 842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197/19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поселков Шахтинского региона на 2022 год предусмотрены доходы и расходы по бюджетным программам, бюджет поселка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 поселка Долинка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Новодолинский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2022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197/19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105/11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поселков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105/11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поселков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Шахтинского городского маслихата Карагандинской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197/19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Шахтинского городского маслихата Карагандинской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197/19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105/11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2022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Шахтинского городского маслихата Карагандинской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197/19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