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51d6d" w14:textId="7051d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Балхаш Карагандинской области от 3 декабря 2021 года № 51/06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Земельным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года, рассмотрев заявление генерального директора товарищества с ограниченной ответственностью "SilkNetCom" Зейнуллина А.А, на основании свидетельства о регистрации договора государственно - частного партнерства/концессии от 06 декабря 2018 года акимат города Балхаш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товариществу с ограниченной ответственностью "SilkNetCom" публичный сервитут сроком до 12 октября 2031 года без изъятия земельных участков у землепользователей на земельном участке площадью 1,9673 га, расположенный на территории города Балхаш для эксплуатации волоконно-оптической линии связи.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Товариществу с ограниченной ответственностью "SilkNetCom" содержать земельный участок и прилегающую территорию в соответствии с санитарными и экологическими нормами, Правилами содержания и защиты зеленых насаждений, благоустройства территорий городов и населенных пунктов Карагандинской области.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"Отдел земельных отношений, архитектуры и градостроительства города Балхаш" принять меры, вытекающие из настоящего постановления.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данного постановления возложить на заместителя акима города Балхаш Карамурзина Айрата Мухаммедгумаровича.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Балхаш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Таурбеков О.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