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b838" w14:textId="761b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29 декабря 2020 года № 57/486 "О бюджете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29 сентября 2021 года № 11/95.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сельских округов на 2021-2023 годы" от 29 декабря 2020 года № 57/486 (зарегистрировано в Реестре государственной регистрации нормативных правовых актов под № 22017)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88442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84570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95988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7546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7546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7546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Талапского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36550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34599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37792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1242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1242 тысяч тенге,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1242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Сарыкенгирского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35344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609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34396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35791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447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 тысяч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2021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2021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2021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№57/486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передаваемые из городского бюджета в бюджеты сельских округов на 2021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укладку асфальтированного тротуара по улице Ауэзова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укладку асфальтированного тротуара от улицы Мира до улице Ауэзова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площадки по улице Сатпаева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спортивно-оздоровительной площадки по улице Пушкина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освещения от улицы Молодежная села Кенгир до трассы города Сатбаев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свалок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новой системы оплаты труда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