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1684" w14:textId="61e1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дополнений в решение маслихата №9-3 от 25 июня 2021 года Меркенского района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 прибывшим для работы и проживания в сельские населенные пункты Меркенского района на 2021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16 июля 2021 года № 10-3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</w:t>
      </w:r>
      <w:r>
        <w:rPr>
          <w:rFonts w:ascii="Times New Roman"/>
          <w:b w:val="false"/>
          <w:i w:val="false"/>
          <w:color w:val="000000"/>
          <w:sz w:val="28"/>
        </w:rPr>
        <w:t>№183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Меркенский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Маслихат Меркенского района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 прибывшим для работы и проживания в сельские населенные пункты Меркенского района на 2021 году" внести следующие дополнения в решение от 25 июня 2021 года №9-3 (зарегистрировано в государственном реестре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№23472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1 пункт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подьемное пособие в сумме, равной стократному расчетному показателю;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превышающей тысячу пятьсот месячных расчетных показателей.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