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5ac7" w14:textId="14b5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Шымкент</w:t>
      </w:r>
    </w:p>
    <w:p>
      <w:pPr>
        <w:spacing w:after="0"/>
        <w:ind w:left="0"/>
        <w:jc w:val="both"/>
      </w:pPr>
      <w:r>
        <w:rPr>
          <w:rFonts w:ascii="Times New Roman"/>
          <w:b w:val="false"/>
          <w:i w:val="false"/>
          <w:color w:val="000000"/>
          <w:sz w:val="28"/>
        </w:rPr>
        <w:t>Постановление акимата города Шымкент от 19 ноября 2021 года № 1440</w:t>
      </w:r>
    </w:p>
    <w:p>
      <w:pPr>
        <w:spacing w:after="0"/>
        <w:ind w:left="0"/>
        <w:jc w:val="both"/>
      </w:pPr>
      <w:bookmarkStart w:name="z1" w:id="0"/>
      <w:r>
        <w:rPr>
          <w:rFonts w:ascii="Times New Roman"/>
          <w:b w:val="false"/>
          <w:i w:val="false"/>
          <w:color w:val="000000"/>
          <w:sz w:val="28"/>
        </w:rPr>
        <w:t xml:space="preserve">
      В соответствии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w:t>
      </w:r>
      <w:r>
        <w:rPr>
          <w:rFonts w:ascii="Times New Roman"/>
          <w:b w:val="false"/>
          <w:i w:val="false"/>
          <w:color w:val="000000"/>
          <w:sz w:val="28"/>
        </w:rPr>
        <w:t>приказа</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зарегистрированного в Министерстве юстиции Республики Казахстан № 20542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городе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энергетики и развития инфраструктуры города Шымкент" в порядке установленном законодательными актами Республики Казахстан обеспечить принятие всех необходимых мер вытекающих из настоящего постановления.</w:t>
      </w:r>
    </w:p>
    <w:bookmarkEnd w:id="2"/>
    <w:bookmarkStart w:name="z4" w:id="3"/>
    <w:p>
      <w:pPr>
        <w:spacing w:after="0"/>
        <w:ind w:left="0"/>
        <w:jc w:val="both"/>
      </w:pPr>
      <w:r>
        <w:rPr>
          <w:rFonts w:ascii="Times New Roman"/>
          <w:b w:val="false"/>
          <w:i w:val="false"/>
          <w:color w:val="000000"/>
          <w:sz w:val="28"/>
        </w:rPr>
        <w:t>
      3. Исполнение настоящего постановления возложить на руководителя государственного учреждения "Управление энергетики и развития инфраструктуры города Шымкент" Б.Булатбекова.</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акима города Шымкент М.Айманбетова. </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Шымкент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от 19 ноября 2021 года № 1440</w:t>
            </w:r>
          </w:p>
        </w:tc>
      </w:tr>
    </w:tbl>
    <w:bookmarkStart w:name="z8" w:id="6"/>
    <w:p>
      <w:pPr>
        <w:spacing w:after="0"/>
        <w:ind w:left="0"/>
        <w:jc w:val="left"/>
      </w:pPr>
      <w:r>
        <w:rPr>
          <w:rFonts w:ascii="Times New Roman"/>
          <w:b/>
          <w:i w:val="false"/>
          <w:color w:val="000000"/>
        </w:rPr>
        <w:t xml:space="preserve"> Правила предоставления коммунальных услуг</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8"/>
    <w:bookmarkStart w:name="z11" w:id="9"/>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p>
      <w:pPr>
        <w:spacing w:after="0"/>
        <w:ind w:left="0"/>
        <w:jc w:val="both"/>
      </w:pPr>
      <w:r>
        <w:rPr>
          <w:rFonts w:ascii="Times New Roman"/>
          <w:b w:val="false"/>
          <w:i w:val="false"/>
          <w:color w:val="000000"/>
          <w:sz w:val="28"/>
        </w:rPr>
        <w:t>
      12) потребитель – физическое или юридическое лицо, пользующийся или намеревающийся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придомовом земельном участке;</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2" w:id="1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10"/>
    <w:bookmarkStart w:name="z13" w:id="1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4" w:id="1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2"/>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5" w:id="1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3"/>
    <w:bookmarkStart w:name="z16" w:id="1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7" w:id="1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
    <w:bookmarkStart w:name="z18" w:id="1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9"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20" w:id="1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21"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22"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23" w:id="2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1"/>
    <w:bookmarkStart w:name="z24" w:id="2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2"/>
    <w:bookmarkStart w:name="z25" w:id="2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3"/>
    <w:bookmarkStart w:name="z26" w:id="2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4"/>
    <w:bookmarkStart w:name="z27" w:id="2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8" w:id="2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8"/>
    <w:bookmarkStart w:name="z31" w:id="29"/>
    <w:p>
      <w:pPr>
        <w:spacing w:after="0"/>
        <w:ind w:left="0"/>
        <w:jc w:val="both"/>
      </w:pPr>
      <w:r>
        <w:rPr>
          <w:rFonts w:ascii="Times New Roman"/>
          <w:b w:val="false"/>
          <w:i w:val="false"/>
          <w:color w:val="000000"/>
          <w:sz w:val="28"/>
        </w:rPr>
        <w:t>
      20. Потребитель:</w:t>
      </w:r>
    </w:p>
    <w:bookmarkEnd w:id="2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2" w:id="30"/>
    <w:p>
      <w:pPr>
        <w:spacing w:after="0"/>
        <w:ind w:left="0"/>
        <w:jc w:val="both"/>
      </w:pPr>
      <w:r>
        <w:rPr>
          <w:rFonts w:ascii="Times New Roman"/>
          <w:b w:val="false"/>
          <w:i w:val="false"/>
          <w:color w:val="000000"/>
          <w:sz w:val="28"/>
        </w:rPr>
        <w:t>
      21. Поставщик:</w:t>
      </w:r>
    </w:p>
    <w:bookmarkEnd w:id="3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3" w:id="31"/>
    <w:p>
      <w:pPr>
        <w:spacing w:after="0"/>
        <w:ind w:left="0"/>
        <w:jc w:val="left"/>
      </w:pPr>
      <w:r>
        <w:rPr>
          <w:rFonts w:ascii="Times New Roman"/>
          <w:b/>
          <w:i w:val="false"/>
          <w:color w:val="000000"/>
        </w:rPr>
        <w:t xml:space="preserve"> Глава 4. Порядок расчета и оплаты коммунальных услуг</w:t>
      </w:r>
    </w:p>
    <w:bookmarkEnd w:id="31"/>
    <w:bookmarkStart w:name="z34" w:id="32"/>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2"/>
    <w:bookmarkStart w:name="z35" w:id="3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организаций,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3"/>
    <w:bookmarkStart w:name="z36" w:id="3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4"/>
    <w:bookmarkStart w:name="z37" w:id="35"/>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5"/>
    <w:bookmarkStart w:name="z38" w:id="3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6"/>
    <w:bookmarkStart w:name="z39" w:id="3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7"/>
    <w:bookmarkStart w:name="z40" w:id="3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8"/>
    <w:bookmarkStart w:name="z41" w:id="3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9"/>
    <w:bookmarkStart w:name="z42" w:id="4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0"/>
    <w:bookmarkStart w:name="z43" w:id="4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1"/>
    <w:bookmarkStart w:name="z44" w:id="42"/>
    <w:p>
      <w:pPr>
        <w:spacing w:after="0"/>
        <w:ind w:left="0"/>
        <w:jc w:val="left"/>
      </w:pPr>
      <w:r>
        <w:rPr>
          <w:rFonts w:ascii="Times New Roman"/>
          <w:b/>
          <w:i w:val="false"/>
          <w:color w:val="000000"/>
        </w:rPr>
        <w:t xml:space="preserve"> Глава 5. Порядок разрешения разногласий</w:t>
      </w:r>
    </w:p>
    <w:bookmarkEnd w:id="42"/>
    <w:bookmarkStart w:name="z45" w:id="4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 надлежащего качества.</w:t>
      </w:r>
    </w:p>
    <w:bookmarkEnd w:id="43"/>
    <w:bookmarkStart w:name="z46" w:id="4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в электронном виде,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7" w:id="4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8" w:id="4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9" w:id="4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0" w:id="48"/>
    <w:p>
      <w:pPr>
        <w:spacing w:after="0"/>
        <w:ind w:left="0"/>
        <w:jc w:val="left"/>
      </w:pPr>
      <w:r>
        <w:rPr>
          <w:rFonts w:ascii="Times New Roman"/>
          <w:b/>
          <w:i w:val="false"/>
          <w:color w:val="000000"/>
        </w:rPr>
        <w:t xml:space="preserve"> Глава 6. Заключительные положения</w:t>
      </w:r>
    </w:p>
    <w:bookmarkEnd w:id="48"/>
    <w:bookmarkStart w:name="z51" w:id="4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9"/>
    <w:bookmarkStart w:name="z52" w:id="5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5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