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428e" w14:textId="c0d4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октября 2021 года № 1117.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коммунального хозяйства, пассажирского транспорта и автомобильных дорог":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042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За счет субвенций из республиканского бюджета на государственные услуги общего характера";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145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Целевые текущие трансферты областным бюджетам, бюджетам городов республиканского значения, столицы на повышение заработной платы медицинских работников из числа гражданских служащих органов внутренних дел";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628 "Агентство Республики Казахстан по финансовому мониторингу":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программы 003 "Досудебное расследование" внесено изменение на государственном языке, текст на русском языке не изменяется;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"Обеспечение доступности дошкольного воспитания и обучения":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121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Целевые текущие трансферты областным бюджетам, бюджетам городов республиканского значения, столицы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"Обеспечение доступности качественного школьного образования":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133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Целевые текущие трансферты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203 "Обеспечение кадрами с техническим и профессиональным образованием":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130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Целевые текущие трансферты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051 с бюджетными подпрограммами 005, 011, 015, 032 и 048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системы водоснабжения и водоотведения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"Функционирование системы водоснабжения и водоотведения":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025 "Освещение улиц в населенных пунктах":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065 "Формирование или увеличение уставного капитала юридических лиц":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819 "Отдел внутренней политики, культуры, развития языков и спорта района (города областного значения)":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052 "Реализация мероприятий по социальной и инженерной инфраструктуре в сельских населенных пунктах в рамках проекта "Ауыл-Ел бесігі"":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"Целевые текущие трансферты из нижестоящего бюджета на компенсацию потерь вышестоящего бюджета в связи с изменением законодательства":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03 "Текущие трансферты":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320 "Трансферты физическим лицам":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321 "Жилищные выплаты сотрудникам специальных государственных органов, органа по противодействию коррупции и военнослужащим" изложить в следующей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Жилищные выплаты сотрудникам специальных государственных органов, органа по противодействию коррупции, органов внутренних дел и военнослужащим";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специфики экономической классификации расходов бюджета Республики Казахстан, утвержденной указанным приказом: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320 "Трансферты физическим лицам":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специфике отражаются затраты по жилищным выплатам в соответствии с законами Республики Казахстан от 13 февраля 2012 года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специальных государственных органах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от 16 апреля 1997 года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жилищных отношениях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16 февраля 2012 года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 и статусе 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специфике отражаются затраты по жилищным выплатам в соответствии с законами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специальных государственных органах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жилищных отношениях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 и статусе 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специфике отражаются затраты по выплате стипендий студентам, магистрантам, интернам, слушателям подготовительного отделения и резидентуры, докторантам, обучающимся в организациях образования и здравоохранения, культуры и спорта, а также затраты по выплате стипендий, денежного довольствия слушателей, магистрантов, докторантов военных (специальных) учебных заведений, обучающихся по очной форме обучения из числа офицерского состава органов внутренних дел, Вооруженных Сил, других войск и воинских формирований. Перечисление обязательных пенсионных взносов в размере 20 % от размера денежного содержания слушателей, магистрантов, докторантов военных (специальных) учебных заведений, обучающихся по очной форме обучения из числа офицерского состава и начальствующего состава органов внутренних дел, Вооруженных Сил, других войск и воинских формирований;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размера должностного оклада (стипендии) курсантов военных (специальных) учебных заведений (военных факультетов) производиться по данной специфике.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специфике отражаются затраты по выплате стипендий студентам, магистрантам, интернам, слушателям подготовительного отделения и резидентуры, докторантам, обучающимся в организациях образования и здравоохранения, культуры и спорта, а также затраты по выплате стипендий, денежного довольствия слушателей, магистрантов, докторантов военных (специальных) учебных заведений, обучающихся по очной форме обучения из числа офицерского состава органов внутренних дел, Вооруженных Сил, других войск и воинских формирований.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