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248d" w14:textId="d142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августа 2021 года № 821.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здравоохранения":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271 "Управление строительства области", 288 "Управление строительства, архитектуры и градостроительства области", 314 "Управление комфортной городской среды города республиканского значения, столицы" и 373 "Управление строительства города республиканского значения, столицы":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204 с бюджетными подпрограммами 011 и 015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 Строительство и реконструкция объектов здравоохранения в рамках предупреждения распространения коронавирусной инфекции COVID-19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321 "Управление жилищной политики города республиканского значения, столицы":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068 с бюджетной подпрограммой 015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"068 Предоставление жилищных сертификатов как социальная помощь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"Отдел архитектуры, градостроительства и строительства района (города областного значения)":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"Развитие благоустройства городов и населенных пунктов":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"032 За счет целевого трансферта из Национального фонда Республики Казахстан";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465 "Отдел физической культуры и спорта района (города областного значения)":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005 "Развитие массового спорта и национальных видов спорта":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"032 За счет целевого трансферта из Национального фонда Республики Казахстан";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457 "Отдел культуры, развития языков, физической культуры и спорта района (города областного значения)":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на местном уровне в области культуры, развития языков, физической культуры и спорта":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289 "Управление предпринимательства и туризма области":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006 "Субсидирование процентной ставки по кредитам в рамках Государственной программы поддержки и развития бизнеса "Дорожная карта бизнеса-2025" и 015 "Частичное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