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764b" w14:textId="cd07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23 сентября 2021 года № 7-12-59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Аватского, Актамского, Бахарского, Дардамтинского, Калжатского, Кетпенского, Мало-Диханского, Кыргызсайского, Сумбинского, Таскарасуского, Тиирменского, Больше-Аксуского, Шарынского, Чунджинского сельских округов Уйгурского района (далее – сельский округ)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Уйгурского районного маслихата от 31 мая 2018 года №6-33-198 "Об утверждении Регламентов собраний местных сообществ сельских округов Уйгурского района"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4748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каландарных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"23" сентября 2021 года № 7-12-59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Регламенты собраний местных сообществ сельских округов Уйгурского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сельского округа или уполномоченным им лицом.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Уйгурский районный маслихат.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Типового Регламента.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