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ad22" w14:textId="8f6a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Жанаконысского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декабря 2021 года № 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Жанаконысского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37747,5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изменениями, внесенными решением Шалкарского районного маслихата Актюбинской области от 14.09.2022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17.11.2022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Жанаконысского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Жанаконысского сельского округа на 2022 год объем передаваемой субвенции из районного бюджета в сумме 29530,0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Жанаконысского сельского округа на 2022 год поступление текущего целевого трансферта из республиканского бюджета на повышение заработной платы отдельным категориям гражданских служащих в сумме 890,0 тысяч тенге.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2022 год из районного бюджета целевой текущий трансферт в сумме 4556,5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изменениями, внесенными решениями Шалкарского районного маслихата Актюбинской области от 14.09.2022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17.11.2022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Жанаконысского сельского округа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декабря 2021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27 декабря 2021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27 декабря 2021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Жанаконысского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