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2a9" w14:textId="3f3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95 060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2022 год объем субвенции с районного бюджета в сумме 40 621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Акжар 2 500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