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8244" w14:textId="9448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от 26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11 ноября 2021 года № 91. Утратило силу решением Уилского районного маслихата Актюбинской области от 6 ноября 2025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Уилского районного маслихата Актюбинской области от 06.11.2025 № 282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маслихата"" (зарегистрированное в Реестре государственной регистрации нормативных правовых актов № 3-11-126)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учреджения "Аппарата Уилского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настоящей методике.".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