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b899" w14:textId="191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Каиндинского сельского округа в сумме 42 158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2022 год поступления целевых текущих трансфертов из республиканского бюджета в сумме 1 525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Каиндинского сельского округа на 2022 год поступления целевых текущих трансфертов из районного бюджета в сумме 11 042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