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5229" w14:textId="b305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Эмб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2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 91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 5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6 74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 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 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Эмба на 2022 год объем субвенций, передаваемых из районного бюджета в сумме 4 59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города Эмб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679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