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5229" w14:textId="b305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Эмб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2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 91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 5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6 74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 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 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Эмба на 2022 год объем субвенций, передаваемых из районного бюджета в сумме 4 59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города Эмба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67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