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218" w14:textId="dbe2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542 "Об утверждении бюджета Ащесайского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2021-2023 годы" от 30 декабря 2020 года № 542 (зарегистрировано в Реестре государственной регистрации нормативных правовых актов под № 7930)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27 936,3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