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47cc" w14:textId="a834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542 "Об утверждении бюджета Ащесайского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июля 2021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2021-2023 годы" от 30 декабря 2020 года № 542 (зарегистрировано в Реестре государственной регистрации нормативных правовых актов под № 7930)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13 июля 2021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