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a2f2" w14:textId="7e1a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6 июня 2018 года № 154 "Об утверждении Регламента собрания местного сообщества Кобдинского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22 декабря 2021 года № 114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Регламента собрания местного сообщества Кобдинского района" от 6 июня 2018 года № 154 (зарегистрировано в государственном Реестре нормативных правовых актов под № 3-7-171)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 собрания местного сообщества Кобдинского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Кобдинского района Б. Смагулов.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22 декабря 2021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Кобдинского районного маслихата от 6 июня 2018 года № 154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Кобдинского района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Кобдинского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(зарегистрированное в реестре государственной регистрации нормативных правовых актов № 15630).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села, сельского округа, города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административно–территориальной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 для решения текущих вопросов местного значения в пределах и порядке, установленных законодательством Республики Казахстан.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(далее – аким района) кандидатур на должность акима сельского округа для дальнейшего внесения в избирательную комиссию Кобдинского района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 акима сельского округа проводит регистрацию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 аким или уполномоченное им лицо.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путем открытого голосования избираются председатель и секретарь собрания.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членам собрания для кратких заявлений и сообщений, прения по которым не проводятся.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Кобдинский районный маслихат (далее - маслихат).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сессии маслихата района.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председатель собрания направляет акиму района или вышестоящим руководителям должностных лиц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вышестоящими руководителями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