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533" w14:textId="bd7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Кемпирсайского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- 50680,6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- 49077,6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- 50942,9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- 262,3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"262,3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–31 095,0 тыс.тенге.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