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ded3" w14:textId="b83d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Велиховского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2021 года № 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Велиховского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47769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-1230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-46539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48187,3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бюджетные кредиты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-418,3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бюджета- 418,3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418,3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27.06.2022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13.09.2022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21.11.2022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следующими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платы-60000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выплат,а также применения штрафных санкций,налогов и других платежей в соответствии с законодательством Республики Казахстан-3063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выплат-36018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выплат-3180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выплат-37389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Каргалинского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субвенции, передаваемые из районного бюджета в сумме–27 296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сельского округа на 2022 год поступление целевых текущих трансфертов из республиканского бюджета и Национального фонда Республики Казахстан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Каргалинского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2022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Каргалинского районного маслихата Актюбинской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Каргалинского районного маслихата Актюбинской области 21.11.2022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30 декабря 2021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30 декабря 2021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